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BD5" w:rsidP="00A47BD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2-17-2106/2025</w:t>
      </w:r>
    </w:p>
    <w:p w:rsidR="00A47BD5" w:rsidP="00A47BD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78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MS0210-01-2024-005534-10</w:t>
      </w:r>
    </w:p>
    <w:p w:rsidR="00A47BD5" w:rsidP="00A47BD5">
      <w:pPr>
        <w:tabs>
          <w:tab w:val="left" w:pos="77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7BD5" w:rsidP="00A47B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47BD5" w:rsidP="00A47B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47BD5" w:rsidP="00A47BD5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г. Нижневартовск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представителя истца ТСЖ «Западный 10»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Каргина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П.,</w:t>
      </w:r>
    </w:p>
    <w:p w:rsidR="00A47BD5" w:rsidP="00A47B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ТСЖ «Западный 10»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Каргину Петру Петровичу </w:t>
      </w:r>
      <w:r>
        <w:rPr>
          <w:rFonts w:ascii="Times New Roman" w:hAnsi="Times New Roman" w:cs="Times New Roman"/>
          <w:color w:val="000099"/>
          <w:sz w:val="24"/>
          <w:szCs w:val="24"/>
        </w:rPr>
        <w:t>о возмещении ущерба,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мировой судья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47BD5" w:rsidP="00A47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Исковые требования ТСЖ «Западный 10»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Каргину Петру Петровичу </w:t>
      </w:r>
      <w:r>
        <w:rPr>
          <w:rFonts w:ascii="Times New Roman" w:hAnsi="Times New Roman" w:cs="Times New Roman"/>
          <w:color w:val="000099"/>
          <w:sz w:val="24"/>
          <w:szCs w:val="24"/>
        </w:rPr>
        <w:t>о возмещении ущерба</w:t>
      </w:r>
      <w:r>
        <w:rPr>
          <w:rFonts w:ascii="Times New Roman" w:hAnsi="Times New Roman" w:cs="Times New Roman"/>
          <w:sz w:val="24"/>
          <w:szCs w:val="24"/>
        </w:rPr>
        <w:t xml:space="preserve"> – удовлетворить в полном объеме.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Каргина Петра Петровича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(паспорт *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ТСЖ «Западный 10»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4703161425, ОГРН 1194704003427) сумму причиненного ущерба общему имуществу 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дома в размере 15660 руб., расходы по оплате государственной пошлины в размере </w:t>
      </w:r>
      <w:r w:rsidR="005A2994">
        <w:rPr>
          <w:rFonts w:ascii="Times New Roman" w:eastAsia="Times New Roman" w:hAnsi="Times New Roman" w:cs="Times New Roman"/>
          <w:sz w:val="24"/>
          <w:szCs w:val="24"/>
          <w:lang w:eastAsia="ru-RU"/>
        </w:rPr>
        <w:t>626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всего взыскать </w:t>
      </w:r>
      <w:r w:rsidR="005A2994">
        <w:rPr>
          <w:rFonts w:ascii="Times New Roman" w:eastAsia="Times New Roman" w:hAnsi="Times New Roman" w:cs="Times New Roman"/>
          <w:sz w:val="24"/>
          <w:szCs w:val="24"/>
          <w:lang w:eastAsia="ru-RU"/>
        </w:rPr>
        <w:t>16286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A299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 тысяч двести восемьдесят 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A47BD5" w:rsidP="00A47BD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в следующие сроки:</w:t>
      </w:r>
    </w:p>
    <w:p w:rsidR="00A47BD5" w:rsidP="00A47BD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A47BD5" w:rsidP="00A47BD5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пятнадцати дней со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7BD5" w:rsidP="00A47BD5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соответствующего заявления.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Е.В. Аксенова </w:t>
      </w:r>
    </w:p>
    <w:p w:rsidR="00A47BD5" w:rsidP="00A47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BD5" w:rsidP="00A47BD5">
      <w:pPr>
        <w:rPr>
          <w:rFonts w:ascii="Times New Roman" w:hAnsi="Times New Roman" w:cs="Times New Roman"/>
          <w:sz w:val="24"/>
          <w:szCs w:val="24"/>
        </w:rPr>
      </w:pPr>
    </w:p>
    <w:p w:rsidR="00A47BD5" w:rsidP="00A47BD5"/>
    <w:p w:rsidR="00902702"/>
    <w:sectPr w:rsidSect="00A47B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59"/>
    <w:rsid w:val="00495105"/>
    <w:rsid w:val="005A2994"/>
    <w:rsid w:val="00662359"/>
    <w:rsid w:val="00902702"/>
    <w:rsid w:val="00A47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B590D5-F5F7-4687-8D86-44427321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BD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A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